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9C115" w14:textId="4BCDD594" w:rsidR="00C8765F" w:rsidRDefault="00021C89" w:rsidP="00C8765F">
      <w:pPr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VTC Pay SDK Integration Guide</w:t>
      </w:r>
    </w:p>
    <w:p w14:paraId="24213B1E" w14:textId="657BE5E2" w:rsidR="00C8765F" w:rsidRPr="008E66FD" w:rsidRDefault="005E0C0E" w:rsidP="00C876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Import VTC SDK Pay into your</w:t>
      </w:r>
      <w:r w:rsidR="00146E41">
        <w:rPr>
          <w:rFonts w:ascii="Times New Roman" w:hAnsi="Times New Roman" w:cs="Times New Roman"/>
          <w:b/>
          <w:sz w:val="32"/>
          <w:szCs w:val="28"/>
        </w:rPr>
        <w:t xml:space="preserve"> Xcode P</w:t>
      </w:r>
      <w:r>
        <w:rPr>
          <w:rFonts w:ascii="Times New Roman" w:hAnsi="Times New Roman" w:cs="Times New Roman"/>
          <w:b/>
          <w:sz w:val="32"/>
          <w:szCs w:val="28"/>
        </w:rPr>
        <w:t>roject</w:t>
      </w:r>
    </w:p>
    <w:p w14:paraId="29E5A45F" w14:textId="0921C19B" w:rsidR="00C8765F" w:rsidRDefault="00146E41" w:rsidP="00C8765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Add or drag the file</w:t>
      </w:r>
      <w:r w:rsidR="00C87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“</w:t>
      </w:r>
      <w:r w:rsidR="00C8765F">
        <w:rPr>
          <w:rFonts w:ascii="Times New Roman" w:hAnsi="Times New Roman" w:cs="Times New Roman"/>
          <w:sz w:val="28"/>
          <w:szCs w:val="28"/>
        </w:rPr>
        <w:t>VTCPaySDKWap.framework</w:t>
      </w:r>
      <w:r>
        <w:rPr>
          <w:rFonts w:ascii="Times New Roman" w:hAnsi="Times New Roman" w:cs="Times New Roman"/>
          <w:sz w:val="28"/>
          <w:szCs w:val="28"/>
        </w:rPr>
        <w:t>”</w:t>
      </w:r>
      <w:r w:rsidR="00C876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into your Xcode Project</w:t>
      </w:r>
      <w:r w:rsidR="00C8765F">
        <w:rPr>
          <w:rFonts w:ascii="Times New Roman" w:hAnsi="Times New Roman" w:cs="Times New Roman"/>
          <w:sz w:val="28"/>
          <w:szCs w:val="28"/>
        </w:rPr>
        <w:t xml:space="preserve">. </w:t>
      </w:r>
      <w:r w:rsidR="00222610">
        <w:rPr>
          <w:rFonts w:ascii="Times New Roman" w:hAnsi="Times New Roman" w:cs="Times New Roman"/>
          <w:sz w:val="28"/>
          <w:szCs w:val="28"/>
        </w:rPr>
        <w:t>L</w:t>
      </w:r>
      <w:r w:rsidR="00D76F37">
        <w:rPr>
          <w:rFonts w:ascii="Times New Roman" w:hAnsi="Times New Roman" w:cs="Times New Roman"/>
          <w:sz w:val="28"/>
          <w:szCs w:val="28"/>
        </w:rPr>
        <w:t>eave</w:t>
      </w:r>
      <w:r>
        <w:rPr>
          <w:rFonts w:ascii="Times New Roman" w:hAnsi="Times New Roman" w:cs="Times New Roman"/>
          <w:sz w:val="28"/>
          <w:szCs w:val="28"/>
        </w:rPr>
        <w:t xml:space="preserve"> the </w:t>
      </w:r>
      <w:r w:rsidR="00C8765F">
        <w:rPr>
          <w:rFonts w:ascii="Times New Roman" w:hAnsi="Times New Roman" w:cs="Times New Roman"/>
          <w:sz w:val="28"/>
          <w:szCs w:val="28"/>
        </w:rPr>
        <w:t>“Copy items if needed”</w:t>
      </w:r>
      <w:r>
        <w:rPr>
          <w:rFonts w:ascii="Times New Roman" w:hAnsi="Times New Roman" w:cs="Times New Roman"/>
          <w:sz w:val="28"/>
          <w:szCs w:val="28"/>
        </w:rPr>
        <w:t xml:space="preserve"> is </w:t>
      </w:r>
      <w:r w:rsidR="00222610">
        <w:rPr>
          <w:rFonts w:ascii="Times New Roman" w:hAnsi="Times New Roman" w:cs="Times New Roman"/>
          <w:sz w:val="28"/>
          <w:szCs w:val="28"/>
        </w:rPr>
        <w:t>checked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9DFAC5F" w14:textId="77777777" w:rsidR="00C8765F" w:rsidRDefault="00C8765F" w:rsidP="00C8765F">
      <w:pPr>
        <w:pStyle w:val="ListParagraph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23AD320" wp14:editId="35C244E6">
            <wp:extent cx="5943600" cy="35045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18-05-15 at 11.19.30 A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4ACE0" w14:textId="205DA855" w:rsidR="00C8765F" w:rsidRDefault="00146E41" w:rsidP="00C8765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C8765F">
        <w:rPr>
          <w:rFonts w:ascii="Times New Roman" w:hAnsi="Times New Roman" w:cs="Times New Roman"/>
          <w:sz w:val="28"/>
          <w:szCs w:val="28"/>
        </w:rPr>
        <w:t>dd VTCPaySDKWap.framework</w:t>
      </w:r>
      <w:r w:rsidR="00C35431">
        <w:rPr>
          <w:rFonts w:ascii="Times New Roman" w:hAnsi="Times New Roman" w:cs="Times New Roman"/>
          <w:sz w:val="28"/>
          <w:szCs w:val="28"/>
        </w:rPr>
        <w:t xml:space="preserve"> binary</w:t>
      </w:r>
      <w:r w:rsidR="00C8765F">
        <w:rPr>
          <w:rFonts w:ascii="Times New Roman" w:hAnsi="Times New Roman" w:cs="Times New Roman"/>
          <w:sz w:val="28"/>
          <w:szCs w:val="28"/>
        </w:rPr>
        <w:t xml:space="preserve"> </w:t>
      </w:r>
      <w:r w:rsidR="0039441F">
        <w:rPr>
          <w:rFonts w:ascii="Times New Roman" w:hAnsi="Times New Roman" w:cs="Times New Roman"/>
          <w:sz w:val="28"/>
          <w:szCs w:val="28"/>
        </w:rPr>
        <w:t xml:space="preserve">into General &gt; </w:t>
      </w:r>
      <w:r w:rsidR="00C8765F">
        <w:rPr>
          <w:rFonts w:ascii="Times New Roman" w:hAnsi="Times New Roman" w:cs="Times New Roman"/>
          <w:sz w:val="28"/>
          <w:szCs w:val="28"/>
        </w:rPr>
        <w:t>Embedded Binaries</w:t>
      </w:r>
    </w:p>
    <w:p w14:paraId="13C8EA97" w14:textId="77777777" w:rsidR="00C8765F" w:rsidRPr="00C8765F" w:rsidRDefault="00C8765F" w:rsidP="00C8765F">
      <w:pPr>
        <w:pStyle w:val="ListParagraph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8D9EFF6" wp14:editId="5BD7AA59">
            <wp:extent cx="5943600" cy="46837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8-05-15 at 11.24.01 A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8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C54D6" w14:textId="0F8A8CCC" w:rsidR="008E66FD" w:rsidRDefault="00DB5F4F" w:rsidP="008E66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The Application delegate</w:t>
      </w:r>
    </w:p>
    <w:p w14:paraId="139B1C24" w14:textId="1E4EC3CF" w:rsidR="00B80021" w:rsidRPr="00B80021" w:rsidRDefault="00B80021" w:rsidP="00B800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80021">
        <w:rPr>
          <w:rFonts w:ascii="Times New Roman" w:hAnsi="Times New Roman" w:cs="Times New Roman"/>
          <w:sz w:val="28"/>
          <w:szCs w:val="28"/>
        </w:rPr>
        <w:t xml:space="preserve">In the AppDelegate class (or UnityAppController, or AppController), find the method </w:t>
      </w:r>
      <w:r w:rsidRPr="00B80021">
        <w:rPr>
          <w:rFonts w:ascii="Times New Roman" w:hAnsi="Times New Roman" w:cs="Times New Roman"/>
          <w:b/>
          <w:sz w:val="28"/>
          <w:szCs w:val="28"/>
        </w:rPr>
        <w:t>application:didFinishLaunchingWithOptions:</w:t>
      </w:r>
      <w:r w:rsidRPr="00B80021">
        <w:rPr>
          <w:rFonts w:ascii="Times New Roman" w:hAnsi="Times New Roman" w:cs="Times New Roman"/>
          <w:sz w:val="28"/>
          <w:szCs w:val="28"/>
        </w:rPr>
        <w:t>. Then add this line of code if you want change environment to sandbox:</w:t>
      </w:r>
    </w:p>
    <w:p w14:paraId="687BD0CC" w14:textId="4D04DB5D" w:rsidR="008E66FD" w:rsidRDefault="008E66FD" w:rsidP="008E66F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8E66FD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VTCPaySDKWapManager.shared.isSandbox = </w:t>
      </w:r>
      <w:r w:rsidR="00B80021">
        <w:rPr>
          <w:rFonts w:ascii="Times New Roman" w:hAnsi="Times New Roman" w:cs="Times New Roman"/>
          <w:color w:val="C00000"/>
          <w:sz w:val="28"/>
          <w:szCs w:val="28"/>
        </w:rPr>
        <w:t>true</w:t>
      </w:r>
    </w:p>
    <w:p w14:paraId="494CB465" w14:textId="77777777" w:rsidR="00723B9F" w:rsidRDefault="00723B9F" w:rsidP="008E66F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14:paraId="71060F34" w14:textId="47C6BAF3" w:rsidR="008E66FD" w:rsidRDefault="009F2D46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Required data</w:t>
      </w:r>
    </w:p>
    <w:p w14:paraId="108229B7" w14:textId="77777777" w:rsidR="008E66FD" w:rsidRDefault="008E66FD" w:rsidP="008E66FD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8E66FD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VTCPaySDKWapManager.shared.settingMerchain(appId: </w:t>
      </w:r>
      <w:r w:rsidRPr="008E66FD">
        <w:rPr>
          <w:rFonts w:ascii="Times New Roman" w:hAnsi="Times New Roman" w:cs="Times New Roman"/>
          <w:sz w:val="28"/>
          <w:szCs w:val="28"/>
        </w:rPr>
        <w:t>appId</w:t>
      </w:r>
      <w:r w:rsidRPr="008E66FD">
        <w:rPr>
          <w:rFonts w:ascii="Times New Roman" w:hAnsi="Times New Roman" w:cs="Times New Roman"/>
          <w:color w:val="C00000"/>
          <w:sz w:val="28"/>
          <w:szCs w:val="28"/>
        </w:rPr>
        <w:t xml:space="preserve">, accountName: </w:t>
      </w:r>
      <w:r w:rsidRPr="008E66FD">
        <w:rPr>
          <w:rFonts w:ascii="Times New Roman" w:hAnsi="Times New Roman" w:cs="Times New Roman"/>
          <w:sz w:val="28"/>
          <w:szCs w:val="28"/>
        </w:rPr>
        <w:t xml:space="preserve">accountName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secrectKey: </w:t>
      </w:r>
      <w:r w:rsidRPr="008E66FD">
        <w:rPr>
          <w:rFonts w:ascii="Times New Roman" w:hAnsi="Times New Roman" w:cs="Times New Roman"/>
          <w:sz w:val="28"/>
          <w:szCs w:val="28"/>
        </w:rPr>
        <w:t>secrectKey</w:t>
      </w:r>
      <w:r w:rsidRPr="008E66FD"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1EB16627" w14:textId="77777777" w:rsidR="00723B9F" w:rsidRDefault="00723B9F" w:rsidP="008E66FD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6C8713A4" w14:textId="49BBEBAA" w:rsidR="008E66FD" w:rsidRDefault="00723B9F" w:rsidP="008E66FD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Note</w:t>
      </w:r>
      <w:r w:rsidR="008E66F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5096355" w14:textId="0552784E" w:rsidR="008E66FD" w:rsidRDefault="008E66FD" w:rsidP="008E66FD">
      <w:pPr>
        <w:pStyle w:val="ListParagraph"/>
        <w:ind w:left="1800" w:firstLine="360"/>
        <w:rPr>
          <w:rFonts w:ascii="Times New Roman" w:hAnsi="Times New Roman" w:cs="Times New Roman"/>
          <w:sz w:val="28"/>
          <w:szCs w:val="28"/>
        </w:rPr>
      </w:pP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appId: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2D46">
        <w:rPr>
          <w:rFonts w:ascii="Times New Roman" w:hAnsi="Times New Roman" w:cs="Times New Roman"/>
          <w:sz w:val="28"/>
          <w:szCs w:val="28"/>
        </w:rPr>
        <w:t>App id when create the app in website</w:t>
      </w:r>
      <w:r w:rsidR="00723B9F">
        <w:rPr>
          <w:rFonts w:ascii="Times New Roman" w:hAnsi="Times New Roman" w:cs="Times New Roman"/>
          <w:sz w:val="28"/>
          <w:szCs w:val="28"/>
        </w:rPr>
        <w:t xml:space="preserve"> VTC </w:t>
      </w:r>
      <w:r w:rsidR="009F2D46">
        <w:rPr>
          <w:rFonts w:ascii="Times New Roman" w:hAnsi="Times New Roman" w:cs="Times New Roman"/>
          <w:sz w:val="28"/>
          <w:szCs w:val="28"/>
        </w:rPr>
        <w:t>Pay</w:t>
      </w:r>
    </w:p>
    <w:p w14:paraId="243464F5" w14:textId="1EA5CB04" w:rsidR="008E66FD" w:rsidRDefault="008E66FD" w:rsidP="008E66FD">
      <w:pPr>
        <w:pStyle w:val="ListParagraph"/>
        <w:ind w:left="1800" w:firstLine="360"/>
        <w:rPr>
          <w:rFonts w:ascii="Times New Roman" w:hAnsi="Times New Roman" w:cs="Times New Roman"/>
          <w:sz w:val="28"/>
          <w:szCs w:val="28"/>
        </w:rPr>
      </w:pP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accountName: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B9F">
        <w:rPr>
          <w:rFonts w:ascii="Times New Roman" w:hAnsi="Times New Roman" w:cs="Times New Roman"/>
          <w:sz w:val="28"/>
          <w:szCs w:val="28"/>
        </w:rPr>
        <w:t>T</w:t>
      </w:r>
      <w:r w:rsidR="00F93BC8">
        <w:rPr>
          <w:rFonts w:ascii="Times New Roman" w:hAnsi="Times New Roman" w:cs="Times New Roman"/>
          <w:sz w:val="28"/>
          <w:szCs w:val="28"/>
        </w:rPr>
        <w:t>he VTC Pay account</w:t>
      </w:r>
    </w:p>
    <w:p w14:paraId="0911E3DF" w14:textId="47DDEF26" w:rsidR="008E66FD" w:rsidRPr="008E66FD" w:rsidRDefault="008E66FD" w:rsidP="008E66FD">
      <w:pPr>
        <w:pStyle w:val="ListParagraph"/>
        <w:ind w:left="1800" w:firstLine="360"/>
        <w:rPr>
          <w:rFonts w:ascii="Times New Roman" w:hAnsi="Times New Roman" w:cs="Times New Roman"/>
          <w:sz w:val="28"/>
          <w:szCs w:val="28"/>
        </w:rPr>
      </w:pP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secrectKey: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3B9F">
        <w:rPr>
          <w:rFonts w:ascii="Times New Roman" w:hAnsi="Times New Roman" w:cs="Times New Roman"/>
          <w:sz w:val="28"/>
          <w:szCs w:val="28"/>
        </w:rPr>
        <w:t>The secrect key when you create app in website VTC Pay</w:t>
      </w:r>
    </w:p>
    <w:p w14:paraId="0E5FA5D3" w14:textId="5F76C574" w:rsidR="00C8765F" w:rsidRDefault="00723B9F" w:rsidP="00C876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Functions</w:t>
      </w:r>
    </w:p>
    <w:p w14:paraId="066951E5" w14:textId="7BAF4A26" w:rsidR="008E66FD" w:rsidRDefault="00996767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Show home</w:t>
      </w:r>
      <w:r w:rsidR="008E66FD">
        <w:rPr>
          <w:rFonts w:ascii="Times New Roman" w:hAnsi="Times New Roman" w:cs="Times New Roman"/>
          <w:sz w:val="28"/>
          <w:szCs w:val="28"/>
        </w:rPr>
        <w:t xml:space="preserve"> SDK</w:t>
      </w:r>
    </w:p>
    <w:p w14:paraId="68E0EC32" w14:textId="792883C5" w:rsidR="00B6329A" w:rsidRDefault="00B6329A" w:rsidP="00B6329A">
      <w:pPr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lastRenderedPageBreak/>
        <w:t xml:space="preserve">VTCPaySDKWapManager.shared.showHome(from: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56F8BAD1" w14:textId="77777777" w:rsidR="00DD6FD5" w:rsidRPr="00B6329A" w:rsidRDefault="00DD6FD5" w:rsidP="00B6329A">
      <w:pPr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11776130" w14:textId="3487B852" w:rsidR="008E66FD" w:rsidRDefault="006C2817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Login</w:t>
      </w:r>
    </w:p>
    <w:p w14:paraId="2DDFDF4E" w14:textId="4F094C7E" w:rsidR="00C41B7B" w:rsidRDefault="00B6329A" w:rsidP="00C41B7B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VTCPaySDKWapManager.shared.login(from: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)</w:t>
      </w:r>
      <w:r w:rsidR="00C41B7B" w:rsidRPr="00C41B7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14:paraId="00867F8B" w14:textId="77777777" w:rsidR="00C41B7B" w:rsidRDefault="00C41B7B" w:rsidP="00C41B7B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42D7A08F" w14:textId="0C3812F4" w:rsidR="00C41B7B" w:rsidRDefault="00C41B7B" w:rsidP="00C41B7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17A2">
        <w:rPr>
          <w:rFonts w:ascii="Times New Roman" w:hAnsi="Times New Roman" w:cs="Times New Roman"/>
          <w:color w:val="000000" w:themeColor="text1"/>
          <w:sz w:val="28"/>
          <w:szCs w:val="28"/>
        </w:rPr>
        <w:t>Get getAssociationResponse: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after login (require)</w:t>
      </w:r>
      <w:r w:rsidR="00450E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accesstoken can get via method below:</w:t>
      </w:r>
      <w:bookmarkStart w:id="0" w:name="_GoBack"/>
      <w:bookmarkEnd w:id="0"/>
    </w:p>
    <w:p w14:paraId="6537561B" w14:textId="77777777" w:rsidR="00C41B7B" w:rsidRPr="00F717A2" w:rsidRDefault="00C41B7B" w:rsidP="00C41B7B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Swift:</w:t>
      </w:r>
    </w:p>
    <w:p w14:paraId="16EF2C0B" w14:textId="77777777" w:rsidR="00C41B7B" w:rsidRDefault="00C41B7B" w:rsidP="00C41B7B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>VTCPaySDKWapManager.shared.</w:t>
      </w:r>
      <w:r w:rsidRPr="009C643D">
        <w:t xml:space="preserve"> </w:t>
      </w:r>
      <w:r w:rsidRPr="009C643D">
        <w:rPr>
          <w:rFonts w:ascii="Times New Roman" w:hAnsi="Times New Roman" w:cs="Times New Roman"/>
          <w:color w:val="C00000"/>
          <w:sz w:val="28"/>
          <w:szCs w:val="28"/>
        </w:rPr>
        <w:t>getAssociationResponse</w:t>
      </w:r>
      <w:r>
        <w:rPr>
          <w:rFonts w:ascii="Times New Roman" w:hAnsi="Times New Roman" w:cs="Times New Roman"/>
          <w:color w:val="C00000"/>
          <w:sz w:val="28"/>
          <w:szCs w:val="28"/>
        </w:rPr>
        <w:t>()</w:t>
      </w:r>
    </w:p>
    <w:p w14:paraId="70795A7D" w14:textId="77777777" w:rsidR="00C41B7B" w:rsidRDefault="00C41B7B" w:rsidP="00C41B7B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7A916BF6" w14:textId="77777777" w:rsidR="00C41B7B" w:rsidRPr="00F5757D" w:rsidRDefault="00C41B7B" w:rsidP="00C41B7B">
      <w:pPr>
        <w:pStyle w:val="ListParagraph"/>
        <w:ind w:left="108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57D">
        <w:rPr>
          <w:rFonts w:ascii="Times New Roman" w:hAnsi="Times New Roman" w:cs="Times New Roman"/>
          <w:color w:val="000000" w:themeColor="text1"/>
          <w:sz w:val="28"/>
          <w:szCs w:val="28"/>
        </w:rPr>
        <w:t>Objc</w:t>
      </w:r>
    </w:p>
    <w:p w14:paraId="3A466C6C" w14:textId="04BAD9B1" w:rsidR="00B6329A" w:rsidRPr="00C41B7B" w:rsidRDefault="00C41B7B" w:rsidP="00C41B7B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[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VTCPaySDKWapManager.shared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9C643D">
        <w:rPr>
          <w:rFonts w:ascii="Times New Roman" w:hAnsi="Times New Roman" w:cs="Times New Roman"/>
          <w:color w:val="C00000"/>
          <w:sz w:val="28"/>
          <w:szCs w:val="28"/>
        </w:rPr>
        <w:t>getAssociationResponse</w:t>
      </w:r>
      <w:r>
        <w:rPr>
          <w:rFonts w:ascii="Times New Roman" w:hAnsi="Times New Roman" w:cs="Times New Roman"/>
          <w:color w:val="C00000"/>
          <w:sz w:val="28"/>
          <w:szCs w:val="28"/>
        </w:rPr>
        <w:t>]</w:t>
      </w:r>
    </w:p>
    <w:p w14:paraId="1F23CFAD" w14:textId="77777777" w:rsidR="00DD6FD5" w:rsidRPr="00B6329A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2BD81B3F" w14:textId="5E34F673" w:rsidR="008E66FD" w:rsidRDefault="00F60FFC" w:rsidP="008E66F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Topup</w:t>
      </w:r>
    </w:p>
    <w:p w14:paraId="392DDC1A" w14:textId="07F26F03" w:rsidR="00B6329A" w:rsidRDefault="00B6329A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VTCPaySDKWapManager.shared.topup(from: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B6329A"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3BE2DAF7" w14:textId="77777777" w:rsidR="00DD6FD5" w:rsidRPr="00B6329A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006C31F8" w14:textId="6A2A0BB4" w:rsidR="00934F32" w:rsidRPr="00934F32" w:rsidRDefault="00CC2383" w:rsidP="00934F3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="00F60FFC">
        <w:rPr>
          <w:rFonts w:ascii="Times New Roman" w:hAnsi="Times New Roman" w:cs="Times New Roman"/>
          <w:sz w:val="28"/>
          <w:szCs w:val="28"/>
        </w:rPr>
        <w:t>ayment</w:t>
      </w:r>
    </w:p>
    <w:p w14:paraId="1F2B3A7A" w14:textId="1DAE6E12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6E1587">
        <w:rPr>
          <w:rFonts w:ascii="Times New Roman" w:hAnsi="Times New Roman" w:cs="Times New Roman"/>
          <w:sz w:val="28"/>
          <w:szCs w:val="28"/>
        </w:rPr>
        <w:t xml:space="preserve">the </w:t>
      </w:r>
      <w:r w:rsidRPr="00934F32">
        <w:rPr>
          <w:rFonts w:ascii="Times New Roman" w:hAnsi="Times New Roman" w:cs="Times New Roman"/>
          <w:sz w:val="28"/>
          <w:szCs w:val="28"/>
        </w:rPr>
        <w:t>VTCPaySDKWapManagerPaymentDelegate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C14475F" w14:textId="77777777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14:paraId="705F8055" w14:textId="71F9CBF5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934F32">
        <w:rPr>
          <w:rFonts w:ascii="Times New Roman" w:hAnsi="Times New Roman" w:cs="Times New Roman"/>
          <w:color w:val="C00000"/>
          <w:sz w:val="28"/>
          <w:szCs w:val="28"/>
        </w:rPr>
        <w:t>func paymentDidFinished</w:t>
      </w:r>
      <w:r w:rsidRPr="00934F32">
        <w:rPr>
          <w:rFonts w:ascii="Times New Roman" w:hAnsi="Times New Roman" w:cs="Times New Roman"/>
          <w:sz w:val="28"/>
          <w:szCs w:val="28"/>
        </w:rPr>
        <w:t>(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success</w:t>
      </w:r>
      <w:r w:rsidRPr="00934F32">
        <w:rPr>
          <w:rFonts w:ascii="Times New Roman" w:hAnsi="Times New Roman" w:cs="Times New Roman"/>
          <w:sz w:val="28"/>
          <w:szCs w:val="28"/>
        </w:rPr>
        <w:t xml:space="preserve">: Bool,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errorMessage</w:t>
      </w:r>
      <w:r w:rsidRPr="00934F32">
        <w:rPr>
          <w:rFonts w:ascii="Times New Roman" w:hAnsi="Times New Roman" w:cs="Times New Roman"/>
          <w:sz w:val="28"/>
          <w:szCs w:val="28"/>
        </w:rPr>
        <w:t xml:space="preserve">: String?,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amount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transactionId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status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orderId</w:t>
      </w:r>
      <w:r w:rsidRPr="00934F32">
        <w:rPr>
          <w:rFonts w:ascii="Times New Roman" w:hAnsi="Times New Roman" w:cs="Times New Roman"/>
          <w:sz w:val="28"/>
          <w:szCs w:val="28"/>
        </w:rPr>
        <w:t xml:space="preserve">: Int?, </w:t>
      </w:r>
      <w:r w:rsidRPr="00934F32">
        <w:rPr>
          <w:rFonts w:ascii="Times New Roman" w:hAnsi="Times New Roman" w:cs="Times New Roman"/>
          <w:color w:val="C00000"/>
          <w:sz w:val="28"/>
          <w:szCs w:val="28"/>
        </w:rPr>
        <w:t>paymentType</w:t>
      </w:r>
      <w:r w:rsidRPr="00934F32">
        <w:rPr>
          <w:rFonts w:ascii="Times New Roman" w:hAnsi="Times New Roman" w:cs="Times New Roman"/>
          <w:sz w:val="28"/>
          <w:szCs w:val="28"/>
        </w:rPr>
        <w:t>: String?</w:t>
      </w:r>
      <w:r w:rsidR="0045494A">
        <w:rPr>
          <w:rFonts w:ascii="Times New Roman" w:hAnsi="Times New Roman" w:cs="Times New Roman"/>
          <w:sz w:val="28"/>
          <w:szCs w:val="28"/>
        </w:rPr>
        <w:t xml:space="preserve">, </w:t>
      </w:r>
      <w:r w:rsidR="0045494A" w:rsidRPr="008A32EA">
        <w:rPr>
          <w:rFonts w:ascii="Times New Roman" w:hAnsi="Times New Roman" w:cs="Times New Roman"/>
          <w:color w:val="C00000"/>
          <w:sz w:val="28"/>
          <w:szCs w:val="28"/>
        </w:rPr>
        <w:t>orderCode</w:t>
      </w:r>
      <w:r w:rsidR="0045494A">
        <w:rPr>
          <w:rFonts w:ascii="Times New Roman" w:hAnsi="Times New Roman" w:cs="Times New Roman"/>
          <w:sz w:val="28"/>
          <w:szCs w:val="28"/>
        </w:rPr>
        <w:t>: String?</w:t>
      </w:r>
      <w:r w:rsidRPr="00934F32">
        <w:rPr>
          <w:rFonts w:ascii="Times New Roman" w:hAnsi="Times New Roman" w:cs="Times New Roman"/>
          <w:sz w:val="28"/>
          <w:szCs w:val="28"/>
        </w:rPr>
        <w:t>)</w:t>
      </w:r>
    </w:p>
    <w:p w14:paraId="1762D24A" w14:textId="77777777" w:rsidR="00D21493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14:paraId="452A19FA" w14:textId="31B48188" w:rsidR="00D21493" w:rsidRDefault="00CC238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Note</w:t>
      </w:r>
      <w:r w:rsidR="00D21493">
        <w:rPr>
          <w:rFonts w:ascii="Times New Roman" w:hAnsi="Times New Roman" w:cs="Times New Roman"/>
          <w:sz w:val="28"/>
          <w:szCs w:val="28"/>
        </w:rPr>
        <w:t>:</w:t>
      </w:r>
    </w:p>
    <w:p w14:paraId="7B337564" w14:textId="6D4B8148" w:rsidR="00D21493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2383">
        <w:rPr>
          <w:rFonts w:ascii="Times New Roman" w:hAnsi="Times New Roman" w:cs="Times New Roman"/>
          <w:sz w:val="28"/>
          <w:szCs w:val="28"/>
        </w:rPr>
        <w:t>Payment success</w:t>
      </w:r>
      <w:r>
        <w:rPr>
          <w:rFonts w:ascii="Times New Roman" w:hAnsi="Times New Roman" w:cs="Times New Roman"/>
          <w:sz w:val="28"/>
          <w:szCs w:val="28"/>
        </w:rPr>
        <w:t>: success = true</w:t>
      </w:r>
    </w:p>
    <w:p w14:paraId="1F17009B" w14:textId="25E48D4F" w:rsidR="00D21493" w:rsidRDefault="00D21493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C2383">
        <w:rPr>
          <w:rFonts w:ascii="Times New Roman" w:hAnsi="Times New Roman" w:cs="Times New Roman"/>
          <w:sz w:val="28"/>
          <w:szCs w:val="28"/>
        </w:rPr>
        <w:t>Payment failure</w:t>
      </w:r>
      <w:r>
        <w:rPr>
          <w:rFonts w:ascii="Times New Roman" w:hAnsi="Times New Roman" w:cs="Times New Roman"/>
          <w:sz w:val="28"/>
          <w:szCs w:val="28"/>
        </w:rPr>
        <w:t xml:space="preserve">: success = false </w:t>
      </w:r>
      <w:r w:rsidR="00CC2383">
        <w:rPr>
          <w:rFonts w:ascii="Times New Roman" w:hAnsi="Times New Roman" w:cs="Times New Roman"/>
          <w:sz w:val="28"/>
          <w:szCs w:val="28"/>
        </w:rPr>
        <w:t>and</w:t>
      </w:r>
      <w:r>
        <w:rPr>
          <w:rFonts w:ascii="Times New Roman" w:hAnsi="Times New Roman" w:cs="Times New Roman"/>
          <w:sz w:val="28"/>
          <w:szCs w:val="28"/>
        </w:rPr>
        <w:t xml:space="preserve"> errorMessage</w:t>
      </w:r>
      <w:r w:rsidR="00CC2383">
        <w:rPr>
          <w:rFonts w:ascii="Times New Roman" w:hAnsi="Times New Roman" w:cs="Times New Roman"/>
          <w:sz w:val="28"/>
          <w:szCs w:val="28"/>
        </w:rPr>
        <w:t xml:space="preserve"> is not nil</w:t>
      </w:r>
    </w:p>
    <w:p w14:paraId="05E94E0A" w14:textId="0221F086" w:rsidR="008A32EA" w:rsidRPr="008A32EA" w:rsidRDefault="008A32EA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96CD01D" w14:textId="77777777" w:rsidR="00934F32" w:rsidRPr="00934F32" w:rsidRDefault="00934F32" w:rsidP="00934F32">
      <w:pPr>
        <w:rPr>
          <w:rFonts w:ascii="Times New Roman" w:hAnsi="Times New Roman" w:cs="Times New Roman"/>
          <w:sz w:val="28"/>
          <w:szCs w:val="28"/>
        </w:rPr>
      </w:pPr>
    </w:p>
    <w:p w14:paraId="54EA62B5" w14:textId="4A4141C6" w:rsid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r w:rsidR="00CC2383">
        <w:rPr>
          <w:rFonts w:ascii="Times New Roman" w:hAnsi="Times New Roman" w:cs="Times New Roman"/>
          <w:sz w:val="28"/>
          <w:szCs w:val="28"/>
        </w:rPr>
        <w:t>Call payment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102D2E3" w14:textId="0220364B" w:rsidR="00934F32" w:rsidRPr="00934F32" w:rsidRDefault="00934F32" w:rsidP="00934F32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934F32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VTCPaySDKWapManager.shared.paymentDelegate </w:t>
      </w:r>
      <w:r w:rsidRPr="00934F32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&lt;object was implemented the delegate&gt;</w:t>
      </w:r>
    </w:p>
    <w:p w14:paraId="79AE172D" w14:textId="10B3A61F" w:rsidR="00B6329A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VTCPaySDKWapManager.shared.payment(from: </w:t>
      </w:r>
      <w:r w:rsidRPr="00DD6FD5">
        <w:rPr>
          <w:rFonts w:ascii="Times New Roman" w:hAnsi="Times New Roman" w:cs="Times New Roman"/>
          <w:sz w:val="28"/>
          <w:szCs w:val="28"/>
        </w:rPr>
        <w:t>viewController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amount: </w:t>
      </w:r>
      <w:r w:rsidRPr="00DD6FD5">
        <w:rPr>
          <w:rFonts w:ascii="Times New Roman" w:hAnsi="Times New Roman" w:cs="Times New Roman"/>
          <w:sz w:val="28"/>
          <w:szCs w:val="28"/>
        </w:rPr>
        <w:t>amount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receiverAccount: </w:t>
      </w:r>
      <w:r w:rsidRPr="00DD6FD5">
        <w:rPr>
          <w:rFonts w:ascii="Times New Roman" w:hAnsi="Times New Roman" w:cs="Times New Roman"/>
          <w:sz w:val="28"/>
          <w:szCs w:val="28"/>
        </w:rPr>
        <w:t>receiverAccount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orderCode: </w:t>
      </w:r>
      <w:r w:rsidRPr="00DD6FD5">
        <w:rPr>
          <w:rFonts w:ascii="Times New Roman" w:hAnsi="Times New Roman" w:cs="Times New Roman"/>
          <w:sz w:val="28"/>
          <w:szCs w:val="28"/>
        </w:rPr>
        <w:t>orderCode</w:t>
      </w:r>
      <w:r w:rsidRPr="00DD6FD5">
        <w:rPr>
          <w:rFonts w:ascii="Times New Roman" w:hAnsi="Times New Roman" w:cs="Times New Roman"/>
          <w:color w:val="C00000"/>
          <w:sz w:val="28"/>
          <w:szCs w:val="28"/>
        </w:rPr>
        <w:t xml:space="preserve">, paymentType: </w:t>
      </w:r>
      <w:r w:rsidRPr="00DD6FD5">
        <w:rPr>
          <w:rFonts w:ascii="Times New Roman" w:hAnsi="Times New Roman" w:cs="Times New Roman"/>
          <w:sz w:val="28"/>
          <w:szCs w:val="28"/>
        </w:rPr>
        <w:t>.vtcWallet</w:t>
      </w:r>
      <w:r>
        <w:rPr>
          <w:rFonts w:ascii="Times New Roman" w:hAnsi="Times New Roman" w:cs="Times New Roman"/>
          <w:color w:val="C00000"/>
          <w:sz w:val="28"/>
          <w:szCs w:val="28"/>
        </w:rPr>
        <w:t>)</w:t>
      </w:r>
    </w:p>
    <w:p w14:paraId="1DC3E834" w14:textId="77777777" w:rsidR="00B0090B" w:rsidRDefault="00B0090B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0AEBF0E5" w14:textId="1A561C67" w:rsidR="00DD6FD5" w:rsidRDefault="00B0090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Note</w:t>
      </w:r>
      <w:r w:rsidR="00DD6FD5">
        <w:rPr>
          <w:rFonts w:ascii="Times New Roman" w:hAnsi="Times New Roman" w:cs="Times New Roman"/>
          <w:sz w:val="28"/>
          <w:szCs w:val="28"/>
        </w:rPr>
        <w:t>:</w:t>
      </w:r>
    </w:p>
    <w:p w14:paraId="188528E8" w14:textId="006A37A1" w:rsidR="00DD6FD5" w:rsidRDefault="00DD6FD5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viewController: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527">
        <w:rPr>
          <w:rFonts w:ascii="Times New Roman" w:hAnsi="Times New Roman" w:cs="Times New Roman"/>
          <w:sz w:val="28"/>
          <w:szCs w:val="28"/>
        </w:rPr>
        <w:t>the controller to present VTC Pay SDK</w:t>
      </w:r>
    </w:p>
    <w:p w14:paraId="6FB3354D" w14:textId="0378A092" w:rsidR="00DD6FD5" w:rsidRDefault="00DD6FD5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D585B"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amount</w:t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2C9">
        <w:rPr>
          <w:rFonts w:ascii="Times New Roman" w:hAnsi="Times New Roman" w:cs="Times New Roman"/>
          <w:sz w:val="28"/>
          <w:szCs w:val="28"/>
        </w:rPr>
        <w:t>payment amount</w:t>
      </w:r>
    </w:p>
    <w:p w14:paraId="5FA17070" w14:textId="11693E6E" w:rsidR="004D585B" w:rsidRDefault="004D585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receiverAccount: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42C9">
        <w:rPr>
          <w:rFonts w:ascii="Times New Roman" w:hAnsi="Times New Roman" w:cs="Times New Roman"/>
          <w:sz w:val="28"/>
          <w:szCs w:val="28"/>
        </w:rPr>
        <w:t>receiver account (will be VTC account)</w:t>
      </w:r>
    </w:p>
    <w:p w14:paraId="59581D12" w14:textId="2416C5BF" w:rsidR="004D585B" w:rsidRDefault="004D585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orderCode: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49B6">
        <w:rPr>
          <w:rFonts w:ascii="Times New Roman" w:hAnsi="Times New Roman" w:cs="Times New Roman"/>
          <w:sz w:val="28"/>
          <w:szCs w:val="28"/>
        </w:rPr>
        <w:t>the unique order code</w:t>
      </w:r>
    </w:p>
    <w:p w14:paraId="135F9054" w14:textId="062E04CA" w:rsidR="004D585B" w:rsidRDefault="004D585B" w:rsidP="00B6329A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842F9">
        <w:rPr>
          <w:rFonts w:ascii="Times New Roman" w:hAnsi="Times New Roman" w:cs="Times New Roman"/>
          <w:color w:val="385623" w:themeColor="accent6" w:themeShade="80"/>
          <w:sz w:val="28"/>
          <w:szCs w:val="28"/>
        </w:rPr>
        <w:t>paymentType: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2EA">
        <w:rPr>
          <w:rFonts w:ascii="Times New Roman" w:hAnsi="Times New Roman" w:cs="Times New Roman"/>
          <w:sz w:val="28"/>
          <w:szCs w:val="28"/>
        </w:rPr>
        <w:t>The payment type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3CD721" w14:textId="3439A5D9" w:rsidR="004D585B" w:rsidRPr="004D585B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>PaymentType.vtcWallet</w:t>
      </w:r>
      <w:r>
        <w:rPr>
          <w:rFonts w:ascii="Times New Roman" w:hAnsi="Times New Roman" w:cs="Times New Roman"/>
          <w:sz w:val="28"/>
          <w:szCs w:val="28"/>
        </w:rPr>
        <w:t xml:space="preserve">   // </w:t>
      </w:r>
      <w:r w:rsidR="008A32EA">
        <w:rPr>
          <w:rFonts w:ascii="Times New Roman" w:hAnsi="Times New Roman" w:cs="Times New Roman"/>
          <w:sz w:val="28"/>
          <w:szCs w:val="28"/>
        </w:rPr>
        <w:t>VTC Pay wallet</w:t>
      </w:r>
    </w:p>
    <w:p w14:paraId="5D16041F" w14:textId="1A9701E6" w:rsidR="004D585B" w:rsidRPr="004D585B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4D585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>PaymentType.domesticCard</w:t>
      </w:r>
      <w:r>
        <w:rPr>
          <w:rFonts w:ascii="Times New Roman" w:hAnsi="Times New Roman" w:cs="Times New Roman"/>
          <w:sz w:val="28"/>
          <w:szCs w:val="28"/>
        </w:rPr>
        <w:t xml:space="preserve">  // </w:t>
      </w:r>
      <w:r w:rsidR="008A32EA">
        <w:rPr>
          <w:rFonts w:ascii="Times New Roman" w:hAnsi="Times New Roman" w:cs="Times New Roman"/>
          <w:sz w:val="28"/>
          <w:szCs w:val="28"/>
        </w:rPr>
        <w:t>The ATM card</w:t>
      </w:r>
    </w:p>
    <w:p w14:paraId="30A91246" w14:textId="1871DA7A" w:rsidR="004D585B" w:rsidRPr="004D585B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4D585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PaymentType.visaMasterCard 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="008A32EA">
        <w:rPr>
          <w:rFonts w:ascii="Times New Roman" w:hAnsi="Times New Roman" w:cs="Times New Roman"/>
          <w:sz w:val="28"/>
          <w:szCs w:val="28"/>
        </w:rPr>
        <w:t>Visa, Master, Jcb card</w:t>
      </w:r>
    </w:p>
    <w:p w14:paraId="60ADFC84" w14:textId="789AC685" w:rsidR="004D585B" w:rsidRPr="00DD6FD5" w:rsidRDefault="004D585B" w:rsidP="004D585B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r w:rsidRPr="004D585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D585B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PaymentType.attachedCard  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="008A32EA">
        <w:rPr>
          <w:rFonts w:ascii="Times New Roman" w:hAnsi="Times New Roman" w:cs="Times New Roman"/>
          <w:sz w:val="28"/>
          <w:szCs w:val="28"/>
        </w:rPr>
        <w:t>Attached card in user’s wallet</w:t>
      </w:r>
    </w:p>
    <w:p w14:paraId="08F71BA3" w14:textId="77777777" w:rsidR="00DD6FD5" w:rsidRPr="00DD6FD5" w:rsidRDefault="00DD6FD5" w:rsidP="00B6329A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</w:p>
    <w:p w14:paraId="1927483B" w14:textId="47706535" w:rsidR="00B6329A" w:rsidRPr="00B6329A" w:rsidRDefault="00B0090B" w:rsidP="00B6329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Logout</w:t>
      </w:r>
    </w:p>
    <w:p w14:paraId="0BE769F3" w14:textId="0B4D41BE" w:rsidR="00F5757D" w:rsidRDefault="00B6329A" w:rsidP="00C41B7B">
      <w:pPr>
        <w:pStyle w:val="ListParagraph"/>
        <w:ind w:left="1080"/>
        <w:rPr>
          <w:rFonts w:ascii="Times New Roman" w:hAnsi="Times New Roman" w:cs="Times New Roman"/>
          <w:color w:val="C00000"/>
          <w:sz w:val="28"/>
          <w:szCs w:val="28"/>
        </w:rPr>
      </w:pPr>
      <w:r w:rsidRPr="00B6329A">
        <w:rPr>
          <w:rFonts w:ascii="Times New Roman" w:hAnsi="Times New Roman" w:cs="Times New Roman"/>
          <w:color w:val="C00000"/>
          <w:sz w:val="28"/>
          <w:szCs w:val="28"/>
        </w:rPr>
        <w:t>VTCPaySDKWapManager.shared.logout()</w:t>
      </w:r>
    </w:p>
    <w:sectPr w:rsidR="00F5757D" w:rsidSect="006962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A17F0"/>
    <w:multiLevelType w:val="hybridMultilevel"/>
    <w:tmpl w:val="9182C662"/>
    <w:lvl w:ilvl="0" w:tplc="3266C7E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274D3C"/>
    <w:multiLevelType w:val="hybridMultilevel"/>
    <w:tmpl w:val="B554E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activeWritingStyle w:appName="MSWord" w:lang="en-US" w:vendorID="64" w:dllVersion="409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65F"/>
    <w:rsid w:val="00021C89"/>
    <w:rsid w:val="00146E41"/>
    <w:rsid w:val="001842F9"/>
    <w:rsid w:val="001B1A41"/>
    <w:rsid w:val="00222610"/>
    <w:rsid w:val="0039441F"/>
    <w:rsid w:val="00450ED3"/>
    <w:rsid w:val="0045494A"/>
    <w:rsid w:val="004D10AC"/>
    <w:rsid w:val="004D585B"/>
    <w:rsid w:val="005E0C0E"/>
    <w:rsid w:val="00682183"/>
    <w:rsid w:val="0069625D"/>
    <w:rsid w:val="006C2817"/>
    <w:rsid w:val="006E1587"/>
    <w:rsid w:val="00723B9F"/>
    <w:rsid w:val="007242C9"/>
    <w:rsid w:val="00780E39"/>
    <w:rsid w:val="008703B2"/>
    <w:rsid w:val="008A32EA"/>
    <w:rsid w:val="008E66FD"/>
    <w:rsid w:val="00934F32"/>
    <w:rsid w:val="00996767"/>
    <w:rsid w:val="009C643D"/>
    <w:rsid w:val="009F2D46"/>
    <w:rsid w:val="00B0090B"/>
    <w:rsid w:val="00B6329A"/>
    <w:rsid w:val="00B80021"/>
    <w:rsid w:val="00B849B6"/>
    <w:rsid w:val="00BF20C5"/>
    <w:rsid w:val="00C35431"/>
    <w:rsid w:val="00C4032C"/>
    <w:rsid w:val="00C41B7B"/>
    <w:rsid w:val="00C8765F"/>
    <w:rsid w:val="00CA1527"/>
    <w:rsid w:val="00CC2383"/>
    <w:rsid w:val="00D21493"/>
    <w:rsid w:val="00D76F37"/>
    <w:rsid w:val="00DB5F4F"/>
    <w:rsid w:val="00DD6FD5"/>
    <w:rsid w:val="00F5757D"/>
    <w:rsid w:val="00F60FFC"/>
    <w:rsid w:val="00F717A2"/>
    <w:rsid w:val="00F93BC8"/>
    <w:rsid w:val="00F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5323E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7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33</cp:revision>
  <dcterms:created xsi:type="dcterms:W3CDTF">2018-05-15T04:20:00Z</dcterms:created>
  <dcterms:modified xsi:type="dcterms:W3CDTF">2019-05-16T10:11:00Z</dcterms:modified>
</cp:coreProperties>
</file>